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B7559" w14:textId="77777777" w:rsidR="00E10634" w:rsidRPr="00E10634" w:rsidRDefault="00E10634" w:rsidP="00E10634">
      <w:pPr>
        <w:pStyle w:val="a3"/>
        <w:jc w:val="center"/>
        <w:rPr>
          <w:rFonts w:ascii="Tahoma" w:hAnsi="Tahoma" w:cs="Tahoma"/>
          <w:color w:val="FF0000"/>
          <w:sz w:val="20"/>
          <w:szCs w:val="20"/>
        </w:rPr>
      </w:pPr>
      <w:r w:rsidRPr="00E10634">
        <w:rPr>
          <w:b/>
          <w:bCs/>
          <w:color w:val="FF0000"/>
          <w:sz w:val="36"/>
          <w:szCs w:val="36"/>
          <w:shd w:val="clear" w:color="auto" w:fill="FFFFFF"/>
        </w:rPr>
        <w:t>Лето: дети и дорога!</w:t>
      </w:r>
    </w:p>
    <w:p w14:paraId="1CC18D0F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Лето – это самая беззаботная пора для детворы, но это и самый травмоопасный период. Катание на велосипедах, роликовых коньках, прогулки на свежем воздухе доставляют ребятам массу удовольствия. Однако, юные пешеходы и велосипедисты, оставшись без внимания старших, часто получают увечья на дорогах.</w:t>
      </w:r>
    </w:p>
    <w:p w14:paraId="484D34FE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Мы живем в городе, где очень интенсивный поток транспортных средств, поэтому прочные знания Правил дорожного движения должны стать неотъемлемой частью повседневной жизни.</w:t>
      </w:r>
      <w:r w:rsidRPr="00477B3F">
        <w:rPr>
          <w:rFonts w:ascii="Tahoma" w:hAnsi="Tahoma" w:cs="Tahoma"/>
          <w:sz w:val="20"/>
          <w:szCs w:val="20"/>
        </w:rPr>
        <w:t> </w:t>
      </w:r>
    </w:p>
    <w:p w14:paraId="54F6C51F" w14:textId="77777777" w:rsidR="00E10634" w:rsidRPr="00E10634" w:rsidRDefault="00E10634" w:rsidP="00E10634">
      <w:pPr>
        <w:pStyle w:val="a3"/>
        <w:jc w:val="center"/>
        <w:rPr>
          <w:rFonts w:ascii="Tahoma" w:hAnsi="Tahoma" w:cs="Tahoma"/>
          <w:color w:val="00B050"/>
          <w:sz w:val="20"/>
          <w:szCs w:val="20"/>
        </w:rPr>
      </w:pPr>
      <w:r w:rsidRPr="00E10634">
        <w:rPr>
          <w:b/>
          <w:bCs/>
          <w:color w:val="00B050"/>
          <w:sz w:val="36"/>
          <w:szCs w:val="36"/>
          <w:shd w:val="clear" w:color="auto" w:fill="FFFFFF"/>
        </w:rPr>
        <w:t>Уважаемые родители!</w:t>
      </w:r>
    </w:p>
    <w:p w14:paraId="19F50FBB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Помните, что ответственность за жизнь и здоровье детей лежит, прежде всего, на нас, взрослых. Не уставайте напоминать им о необходимости соблюдения Правил дорожного движения. Очень важно уже в раннем возрасте заложить основы сознательного отношения к соблюдению Правил безопасности на дорогах. И не забывайте, что вы являетесь для своих детей образцом поведения. Никакое обучение не будет эффективным, если самые близкие люди, которые пользуются у детей особым авторитетом, нарушают Правила.</w:t>
      </w:r>
    </w:p>
    <w:p w14:paraId="696927C3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Во время летнего отдыха постарайтесь планировать проведение досуга ребенка так, чтобы он постоянно находился под контролем. А оставляя детей без присмотра, вы должны быть уверены, что они не совершат необдуманных поступков и не будут подвергнуты опасности.</w:t>
      </w:r>
    </w:p>
    <w:p w14:paraId="022751D7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В преддверие сезона отпусков обращаем внимание, что в летний период традиционно увеличивается число дорожно-транспортных происшествий на загородных автодорогах.</w:t>
      </w:r>
      <w:r w:rsidRPr="00477B3F">
        <w:rPr>
          <w:b/>
          <w:bCs/>
          <w:sz w:val="28"/>
          <w:szCs w:val="28"/>
          <w:shd w:val="clear" w:color="auto" w:fill="FFFFFF"/>
        </w:rPr>
        <w:t> </w:t>
      </w:r>
      <w:r w:rsidRPr="00477B3F">
        <w:rPr>
          <w:sz w:val="28"/>
          <w:szCs w:val="28"/>
          <w:shd w:val="clear" w:color="auto" w:fill="FFFFFF"/>
        </w:rPr>
        <w:t>Необходимо неукоснительно соблюдать требования к перевозке несовершеннолетних пассажиров, использовать детские удерживающие устройства, использовать ремни безопасности.</w:t>
      </w:r>
    </w:p>
    <w:p w14:paraId="397B4B18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Обращаемся ко всем родителям, имеющим несовершеннолетних детей. Сделайте все возможное, чтобы оградить детей от несчастных случаев на дорогах!</w:t>
      </w:r>
    </w:p>
    <w:p w14:paraId="49FCB515" w14:textId="77777777" w:rsidR="00E10634" w:rsidRPr="00477B3F" w:rsidRDefault="00E10634" w:rsidP="00E10634">
      <w:pPr>
        <w:pStyle w:val="a3"/>
        <w:ind w:firstLine="709"/>
        <w:jc w:val="both"/>
        <w:rPr>
          <w:rFonts w:ascii="Tahoma" w:hAnsi="Tahoma" w:cs="Tahoma"/>
          <w:sz w:val="20"/>
          <w:szCs w:val="20"/>
        </w:rPr>
      </w:pPr>
      <w:r w:rsidRPr="00477B3F">
        <w:rPr>
          <w:sz w:val="28"/>
          <w:szCs w:val="28"/>
          <w:shd w:val="clear" w:color="auto" w:fill="FFFFFF"/>
        </w:rPr>
        <w:t>Уважаемые папы и мамы, дедушки и бабушки, постарайтесь найти время и побеседовать со своими детьми на тему безопасности дорожного движения, и обязательно будьте добрым примером для них. Берегите детей!</w:t>
      </w:r>
    </w:p>
    <w:p w14:paraId="25672112" w14:textId="438418C1" w:rsidR="00913298" w:rsidRDefault="00E10634" w:rsidP="00E10634">
      <w:pPr>
        <w:jc w:val="center"/>
      </w:pPr>
      <w:r>
        <w:rPr>
          <w:rFonts w:ascii="Tahoma" w:hAnsi="Tahoma" w:cs="Tahoma"/>
          <w:color w:val="868686"/>
          <w:sz w:val="20"/>
          <w:szCs w:val="20"/>
        </w:rPr>
        <w:lastRenderedPageBreak/>
        <w:fldChar w:fldCharType="begin"/>
      </w:r>
      <w:r>
        <w:rPr>
          <w:rFonts w:ascii="Tahoma" w:hAnsi="Tahoma" w:cs="Tahoma"/>
          <w:color w:val="868686"/>
          <w:sz w:val="20"/>
          <w:szCs w:val="20"/>
        </w:rPr>
        <w:instrText xml:space="preserve"> INCLUDEPICTURE "http://madou5-skazka.ucoz.ru/1/bezopasnost_letom.png" \* MERGEFORMATINET </w:instrText>
      </w:r>
      <w:r>
        <w:rPr>
          <w:rFonts w:ascii="Tahoma" w:hAnsi="Tahoma" w:cs="Tahoma"/>
          <w:color w:val="868686"/>
          <w:sz w:val="20"/>
          <w:szCs w:val="20"/>
        </w:rPr>
        <w:fldChar w:fldCharType="separate"/>
      </w:r>
      <w:r>
        <w:rPr>
          <w:rFonts w:ascii="Tahoma" w:hAnsi="Tahoma" w:cs="Tahoma"/>
          <w:color w:val="868686"/>
          <w:sz w:val="20"/>
          <w:szCs w:val="20"/>
        </w:rPr>
        <w:pict w14:anchorId="71061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9.45pt;height:326.4pt">
            <v:imagedata r:id="rId4" r:href="rId5"/>
          </v:shape>
        </w:pict>
      </w:r>
      <w:r>
        <w:rPr>
          <w:rFonts w:ascii="Tahoma" w:hAnsi="Tahoma" w:cs="Tahoma"/>
          <w:color w:val="868686"/>
          <w:sz w:val="20"/>
          <w:szCs w:val="20"/>
        </w:rPr>
        <w:fldChar w:fldCharType="end"/>
      </w:r>
    </w:p>
    <w:sectPr w:rsidR="0091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34"/>
    <w:rsid w:val="00913298"/>
    <w:rsid w:val="00E1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32FEB0"/>
  <w15:chartTrackingRefBased/>
  <w15:docId w15:val="{8D380B92-56B9-4FFC-A25D-77F19A77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6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06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://madou5-skazka.ucoz.ru/1/bezopasnost_letom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2022-07-12T12:59:00Z</dcterms:created>
  <dcterms:modified xsi:type="dcterms:W3CDTF">2022-07-12T13:00:00Z</dcterms:modified>
</cp:coreProperties>
</file>